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1F91" w14:textId="77777777" w:rsidR="00293F25" w:rsidRDefault="00493732">
      <w:pPr>
        <w:rPr>
          <w:b/>
          <w:bCs/>
        </w:rPr>
      </w:pPr>
      <w:r w:rsidRPr="00493732">
        <w:rPr>
          <w:b/>
          <w:bCs/>
        </w:rPr>
        <w:t>SCC Notes</w:t>
      </w:r>
      <w:r>
        <w:rPr>
          <w:b/>
          <w:bCs/>
        </w:rPr>
        <w:t xml:space="preserve"> for 10/11/2023</w:t>
      </w:r>
      <w:r w:rsidR="00B2709F">
        <w:rPr>
          <w:b/>
          <w:bCs/>
        </w:rPr>
        <w:t xml:space="preserve"> @3:00</w:t>
      </w:r>
    </w:p>
    <w:p w14:paraId="5277FBC8" w14:textId="77777777" w:rsidR="00493732" w:rsidRDefault="00493732">
      <w:pPr>
        <w:rPr>
          <w:b/>
          <w:bCs/>
        </w:rPr>
      </w:pPr>
    </w:p>
    <w:p w14:paraId="6002F61B" w14:textId="77777777" w:rsidR="00493732" w:rsidRDefault="00493732">
      <w:pPr>
        <w:rPr>
          <w:b/>
          <w:bCs/>
        </w:rPr>
      </w:pPr>
      <w:r>
        <w:rPr>
          <w:b/>
          <w:bCs/>
        </w:rPr>
        <w:t>Present:  Shawnna Lazzo, Harmony Jones, Ryan Durant, Jana Mumford, Jacey Wickham, Crystal Connors, Cassie Smith, Marie Seager</w:t>
      </w:r>
    </w:p>
    <w:p w14:paraId="2C1D5175" w14:textId="1CD7E75F" w:rsidR="00A47D34" w:rsidRDefault="00A47D34">
      <w:pPr>
        <w:rPr>
          <w:b/>
          <w:bCs/>
        </w:rPr>
      </w:pPr>
      <w:r>
        <w:rPr>
          <w:b/>
          <w:bCs/>
        </w:rPr>
        <w:t xml:space="preserve">Excused: Ashley </w:t>
      </w:r>
      <w:proofErr w:type="spellStart"/>
      <w:r>
        <w:rPr>
          <w:b/>
          <w:bCs/>
        </w:rPr>
        <w:t>Anjewierden</w:t>
      </w:r>
      <w:proofErr w:type="spellEnd"/>
    </w:p>
    <w:p w14:paraId="598D448F" w14:textId="77777777" w:rsidR="00A47D34" w:rsidRDefault="00A47D34">
      <w:pPr>
        <w:rPr>
          <w:b/>
          <w:bCs/>
        </w:rPr>
      </w:pPr>
    </w:p>
    <w:p w14:paraId="0F3D9D36" w14:textId="77777777" w:rsidR="00493732" w:rsidRDefault="00493732">
      <w:pPr>
        <w:rPr>
          <w:b/>
          <w:bCs/>
        </w:rPr>
      </w:pPr>
      <w:r>
        <w:rPr>
          <w:b/>
          <w:bCs/>
        </w:rPr>
        <w:t xml:space="preserve">Shawnna Lazzo called the meeting to </w:t>
      </w:r>
      <w:proofErr w:type="gramStart"/>
      <w:r>
        <w:rPr>
          <w:b/>
          <w:bCs/>
        </w:rPr>
        <w:t>order</w:t>
      </w:r>
      <w:proofErr w:type="gramEnd"/>
    </w:p>
    <w:p w14:paraId="49C4DC56" w14:textId="77777777" w:rsidR="00493732" w:rsidRDefault="00493732">
      <w:pPr>
        <w:rPr>
          <w:b/>
          <w:bCs/>
        </w:rPr>
      </w:pPr>
    </w:p>
    <w:p w14:paraId="2045A02B" w14:textId="77777777" w:rsidR="00493732" w:rsidRDefault="00493732">
      <w:pPr>
        <w:rPr>
          <w:b/>
          <w:bCs/>
        </w:rPr>
      </w:pPr>
      <w:r>
        <w:rPr>
          <w:b/>
          <w:bCs/>
        </w:rPr>
        <w:t>Reviewed the minutes Harmony motioned for approval and Shawnna second it (approved)</w:t>
      </w:r>
    </w:p>
    <w:p w14:paraId="2A1E4BB1" w14:textId="77777777" w:rsidR="00493732" w:rsidRDefault="00493732">
      <w:pPr>
        <w:rPr>
          <w:b/>
          <w:bCs/>
        </w:rPr>
      </w:pPr>
    </w:p>
    <w:p w14:paraId="674A965F" w14:textId="77777777" w:rsidR="00493732" w:rsidRDefault="00493732">
      <w:pPr>
        <w:rPr>
          <w:b/>
          <w:bCs/>
        </w:rPr>
      </w:pPr>
      <w:r>
        <w:rPr>
          <w:b/>
          <w:bCs/>
        </w:rPr>
        <w:t xml:space="preserve">Mr. Durant will send </w:t>
      </w:r>
      <w:proofErr w:type="spellStart"/>
      <w:r>
        <w:rPr>
          <w:b/>
          <w:bCs/>
        </w:rPr>
        <w:t>and</w:t>
      </w:r>
      <w:proofErr w:type="spellEnd"/>
      <w:r>
        <w:rPr>
          <w:b/>
          <w:bCs/>
        </w:rPr>
        <w:t xml:space="preserve"> email SCC training updates.</w:t>
      </w:r>
    </w:p>
    <w:p w14:paraId="3377A8E2" w14:textId="77777777" w:rsidR="00493732" w:rsidRDefault="00493732">
      <w:pPr>
        <w:rPr>
          <w:b/>
          <w:bCs/>
        </w:rPr>
      </w:pPr>
    </w:p>
    <w:p w14:paraId="1096AEEF" w14:textId="77777777" w:rsidR="00493732" w:rsidRDefault="00493732">
      <w:pPr>
        <w:rPr>
          <w:b/>
          <w:bCs/>
        </w:rPr>
      </w:pPr>
      <w:r>
        <w:rPr>
          <w:b/>
          <w:bCs/>
        </w:rPr>
        <w:t xml:space="preserve">Went over RI and MI Data (typical from last few years)  </w:t>
      </w:r>
    </w:p>
    <w:p w14:paraId="7FC1CF93" w14:textId="77777777" w:rsidR="00493732" w:rsidRDefault="00493732">
      <w:pPr>
        <w:rPr>
          <w:b/>
          <w:bCs/>
        </w:rPr>
      </w:pPr>
    </w:p>
    <w:p w14:paraId="494548EA" w14:textId="77777777" w:rsidR="00493732" w:rsidRDefault="00493732">
      <w:pPr>
        <w:rPr>
          <w:b/>
          <w:bCs/>
        </w:rPr>
      </w:pPr>
      <w:r>
        <w:rPr>
          <w:b/>
          <w:bCs/>
        </w:rPr>
        <w:t>Went over land trust budget $121,700</w:t>
      </w:r>
    </w:p>
    <w:p w14:paraId="020B2549" w14:textId="77777777" w:rsidR="00493732" w:rsidRDefault="00493732">
      <w:pPr>
        <w:rPr>
          <w:b/>
          <w:bCs/>
        </w:rPr>
      </w:pPr>
      <w:r>
        <w:rPr>
          <w:b/>
          <w:bCs/>
        </w:rPr>
        <w:t xml:space="preserve">                             TSSA budget $159,984</w:t>
      </w:r>
    </w:p>
    <w:p w14:paraId="00A200B2" w14:textId="77777777" w:rsidR="00493732" w:rsidRDefault="00493732">
      <w:pPr>
        <w:rPr>
          <w:b/>
          <w:bCs/>
        </w:rPr>
      </w:pPr>
    </w:p>
    <w:p w14:paraId="62014F5B" w14:textId="77777777" w:rsidR="00493732" w:rsidRDefault="00493732">
      <w:pPr>
        <w:rPr>
          <w:b/>
          <w:bCs/>
        </w:rPr>
      </w:pPr>
      <w:r>
        <w:rPr>
          <w:b/>
          <w:bCs/>
        </w:rPr>
        <w:t>Mr. Durant added an additional person to pay for a 7</w:t>
      </w:r>
      <w:r w:rsidRPr="00493732">
        <w:rPr>
          <w:b/>
          <w:bCs/>
          <w:vertAlign w:val="superscript"/>
        </w:rPr>
        <w:t>th</w:t>
      </w:r>
      <w:r>
        <w:rPr>
          <w:b/>
          <w:bCs/>
        </w:rPr>
        <w:t xml:space="preserve"> period authorization but we are paying less for our instructional aide out of the account because the district said they would pay for that out of their account.</w:t>
      </w:r>
    </w:p>
    <w:p w14:paraId="674E4AB7" w14:textId="77777777" w:rsidR="00493732" w:rsidRDefault="00493732">
      <w:pPr>
        <w:rPr>
          <w:b/>
          <w:bCs/>
        </w:rPr>
      </w:pPr>
    </w:p>
    <w:p w14:paraId="41953475" w14:textId="77777777" w:rsidR="00493732" w:rsidRDefault="00493732">
      <w:pPr>
        <w:rPr>
          <w:b/>
          <w:bCs/>
        </w:rPr>
      </w:pPr>
      <w:r>
        <w:rPr>
          <w:b/>
          <w:bCs/>
        </w:rPr>
        <w:t xml:space="preserve">ELEVATE update:  Mr. Durant just received an email last night regarding parent focus groups in October.  Mr. Durant will let the parents know.  </w:t>
      </w:r>
    </w:p>
    <w:p w14:paraId="140A4E83" w14:textId="77777777" w:rsidR="002D5284" w:rsidRDefault="002D5284">
      <w:pPr>
        <w:rPr>
          <w:b/>
          <w:bCs/>
        </w:rPr>
      </w:pPr>
    </w:p>
    <w:p w14:paraId="6A72C18B" w14:textId="77777777" w:rsidR="002D5284" w:rsidRDefault="002D5284">
      <w:pPr>
        <w:rPr>
          <w:b/>
          <w:bCs/>
        </w:rPr>
      </w:pPr>
      <w:r>
        <w:rPr>
          <w:b/>
          <w:bCs/>
        </w:rPr>
        <w:t>We are TSI status for:  ML, Students with disabilities, Hispanic Students and Pacific Island students</w:t>
      </w:r>
    </w:p>
    <w:p w14:paraId="4F77D60D" w14:textId="77777777" w:rsidR="002D5284" w:rsidRDefault="002D5284">
      <w:pPr>
        <w:rPr>
          <w:b/>
          <w:bCs/>
        </w:rPr>
      </w:pPr>
    </w:p>
    <w:p w14:paraId="435B816C" w14:textId="77777777" w:rsidR="002D5284" w:rsidRDefault="002D5284">
      <w:pPr>
        <w:rPr>
          <w:b/>
          <w:bCs/>
        </w:rPr>
      </w:pPr>
      <w:r>
        <w:rPr>
          <w:b/>
          <w:bCs/>
        </w:rPr>
        <w:t xml:space="preserve">Our Pacific Island population is low so hopefully we can target them and work on getting out of the status with them.  We are in TSI and how we were identified because those students in the groups performed in the lowest 5% in the state.  You have around 4 years to get out of the status but they have talked about a new bar to move out of the status.  They will have to make the growth for two years in a row.  It only goes by the kids who are tested.  </w:t>
      </w:r>
    </w:p>
    <w:p w14:paraId="2880D7C4" w14:textId="77777777" w:rsidR="002D5284" w:rsidRDefault="002D5284">
      <w:pPr>
        <w:rPr>
          <w:b/>
          <w:bCs/>
        </w:rPr>
      </w:pPr>
    </w:p>
    <w:p w14:paraId="71E23146" w14:textId="77777777" w:rsidR="002D5284" w:rsidRDefault="002D5284">
      <w:pPr>
        <w:rPr>
          <w:b/>
          <w:bCs/>
        </w:rPr>
      </w:pPr>
      <w:r>
        <w:rPr>
          <w:b/>
          <w:bCs/>
        </w:rPr>
        <w:t>Safety report:  We had a lock down drill last month</w:t>
      </w:r>
    </w:p>
    <w:p w14:paraId="0D8937AE" w14:textId="77777777" w:rsidR="002D5284" w:rsidRDefault="002D5284">
      <w:pPr>
        <w:rPr>
          <w:b/>
          <w:bCs/>
        </w:rPr>
      </w:pPr>
      <w:r>
        <w:rPr>
          <w:b/>
          <w:bCs/>
        </w:rPr>
        <w:t xml:space="preserve">                            In November we are having an external threat drill on November 15</w:t>
      </w:r>
      <w:r w:rsidRPr="002D5284">
        <w:rPr>
          <w:b/>
          <w:bCs/>
          <w:vertAlign w:val="superscript"/>
        </w:rPr>
        <w:t>th</w:t>
      </w:r>
    </w:p>
    <w:p w14:paraId="6429BB3E" w14:textId="77777777" w:rsidR="002D5284" w:rsidRDefault="002D5284">
      <w:pPr>
        <w:rPr>
          <w:b/>
          <w:bCs/>
        </w:rPr>
      </w:pPr>
      <w:r>
        <w:rPr>
          <w:b/>
          <w:bCs/>
        </w:rPr>
        <w:tab/>
      </w:r>
      <w:r>
        <w:rPr>
          <w:b/>
          <w:bCs/>
        </w:rPr>
        <w:tab/>
        <w:t xml:space="preserve"> Business as usual but all the outside doors are locked.  </w:t>
      </w:r>
    </w:p>
    <w:p w14:paraId="300119BC" w14:textId="77777777" w:rsidR="00B2709F" w:rsidRDefault="00B2709F">
      <w:pPr>
        <w:rPr>
          <w:b/>
          <w:bCs/>
        </w:rPr>
      </w:pPr>
      <w:r>
        <w:rPr>
          <w:b/>
          <w:bCs/>
        </w:rPr>
        <w:tab/>
      </w:r>
      <w:r>
        <w:rPr>
          <w:b/>
          <w:bCs/>
        </w:rPr>
        <w:tab/>
        <w:t xml:space="preserve"> We talked about the school safety report</w:t>
      </w:r>
    </w:p>
    <w:p w14:paraId="3544FD77" w14:textId="77777777" w:rsidR="00B2709F" w:rsidRDefault="00B2709F" w:rsidP="00B2709F">
      <w:pPr>
        <w:rPr>
          <w:b/>
          <w:bCs/>
        </w:rPr>
      </w:pPr>
    </w:p>
    <w:p w14:paraId="32BC929A" w14:textId="77777777" w:rsidR="00B2709F" w:rsidRDefault="00B2709F" w:rsidP="00B2709F">
      <w:pPr>
        <w:rPr>
          <w:b/>
          <w:bCs/>
        </w:rPr>
      </w:pPr>
      <w:r>
        <w:rPr>
          <w:b/>
          <w:bCs/>
        </w:rPr>
        <w:t xml:space="preserve">Chatting in a chat room was brought up and that the Safe UT app is talking to a stranger and he thought it was the same thing and it is okay and safe.  Ms. Wickham said that when they talk about it in the classrooms that Safe UT is talking to a licensed professional.  </w:t>
      </w:r>
    </w:p>
    <w:p w14:paraId="0750E5A8" w14:textId="77777777" w:rsidR="00B2709F" w:rsidRDefault="00B2709F" w:rsidP="00B2709F">
      <w:pPr>
        <w:rPr>
          <w:b/>
          <w:bCs/>
        </w:rPr>
      </w:pPr>
    </w:p>
    <w:p w14:paraId="45870AFD" w14:textId="77777777" w:rsidR="00B2709F" w:rsidRDefault="00B2709F" w:rsidP="00B2709F">
      <w:pPr>
        <w:rPr>
          <w:b/>
          <w:bCs/>
        </w:rPr>
      </w:pPr>
      <w:r>
        <w:rPr>
          <w:b/>
          <w:bCs/>
        </w:rPr>
        <w:t xml:space="preserve">Went over the safe-schools website on the canyons school district website: </w:t>
      </w:r>
    </w:p>
    <w:p w14:paraId="68BD6526" w14:textId="77777777" w:rsidR="00B2709F" w:rsidRDefault="00000000" w:rsidP="00B2709F">
      <w:pPr>
        <w:rPr>
          <w:b/>
          <w:bCs/>
        </w:rPr>
      </w:pPr>
      <w:hyperlink r:id="rId4" w:history="1">
        <w:r w:rsidR="00015856" w:rsidRPr="006F4078">
          <w:rPr>
            <w:rStyle w:val="Hyperlink"/>
            <w:b/>
            <w:bCs/>
          </w:rPr>
          <w:t>www.canyonsdistrict.org/safe-schools</w:t>
        </w:r>
      </w:hyperlink>
    </w:p>
    <w:p w14:paraId="44DE4975" w14:textId="77777777" w:rsidR="00015856" w:rsidRDefault="00015856" w:rsidP="00B2709F">
      <w:pPr>
        <w:rPr>
          <w:b/>
          <w:bCs/>
        </w:rPr>
      </w:pPr>
    </w:p>
    <w:p w14:paraId="1EB4E180" w14:textId="77777777" w:rsidR="00015856" w:rsidRDefault="00015856" w:rsidP="00B2709F">
      <w:pPr>
        <w:rPr>
          <w:b/>
          <w:bCs/>
        </w:rPr>
      </w:pPr>
      <w:r>
        <w:rPr>
          <w:b/>
          <w:bCs/>
        </w:rPr>
        <w:t xml:space="preserve">It is a concern that students are letting other students into the locked doors.  Mr. Durant said we will stress it with the students.  When you join </w:t>
      </w:r>
      <w:proofErr w:type="gramStart"/>
      <w:r>
        <w:rPr>
          <w:b/>
          <w:bCs/>
        </w:rPr>
        <w:t>SCC</w:t>
      </w:r>
      <w:proofErr w:type="gramEnd"/>
      <w:r>
        <w:rPr>
          <w:b/>
          <w:bCs/>
        </w:rPr>
        <w:t xml:space="preserve"> you also need to sign the forms for volunteering.</w:t>
      </w:r>
    </w:p>
    <w:p w14:paraId="1C3BB6BB" w14:textId="77777777" w:rsidR="00015856" w:rsidRDefault="00015856" w:rsidP="00B2709F">
      <w:pPr>
        <w:rPr>
          <w:b/>
          <w:bCs/>
        </w:rPr>
      </w:pPr>
    </w:p>
    <w:p w14:paraId="39DDE57F" w14:textId="77777777" w:rsidR="00015856" w:rsidRDefault="00015856" w:rsidP="00B2709F">
      <w:pPr>
        <w:rPr>
          <w:b/>
          <w:bCs/>
        </w:rPr>
      </w:pPr>
      <w:r>
        <w:rPr>
          <w:b/>
          <w:bCs/>
        </w:rPr>
        <w:t>Harmony asked if we could put a bigger sign that says no left turn out there because people ignore it and Shawnna said people can’t see it.  Cassie said there should be a 3 second rule.  If you can turn left in 3 seconds then turn left if not turn right.  Parents are dropping kids off in the street or parking in the street and having kids walk.</w:t>
      </w:r>
    </w:p>
    <w:p w14:paraId="10BA1082" w14:textId="77777777" w:rsidR="00015856" w:rsidRDefault="00015856" w:rsidP="00B2709F">
      <w:pPr>
        <w:rPr>
          <w:b/>
          <w:bCs/>
        </w:rPr>
      </w:pPr>
    </w:p>
    <w:p w14:paraId="4D17F6C2" w14:textId="77777777" w:rsidR="00015856" w:rsidRDefault="00015856" w:rsidP="00B2709F">
      <w:pPr>
        <w:rPr>
          <w:b/>
          <w:bCs/>
        </w:rPr>
      </w:pPr>
      <w:r>
        <w:rPr>
          <w:b/>
          <w:bCs/>
        </w:rPr>
        <w:t>We have been doing Thrive Time for social emotional support.</w:t>
      </w:r>
    </w:p>
    <w:p w14:paraId="2B625EC6" w14:textId="77777777" w:rsidR="00015856" w:rsidRDefault="00015856" w:rsidP="00B2709F">
      <w:pPr>
        <w:rPr>
          <w:b/>
          <w:bCs/>
        </w:rPr>
      </w:pPr>
    </w:p>
    <w:p w14:paraId="77DA93CA" w14:textId="77777777" w:rsidR="00015856" w:rsidRDefault="00015856" w:rsidP="00B2709F">
      <w:pPr>
        <w:rPr>
          <w:b/>
          <w:bCs/>
        </w:rPr>
      </w:pPr>
      <w:r>
        <w:rPr>
          <w:b/>
          <w:bCs/>
        </w:rPr>
        <w:t xml:space="preserve">Marie motioned to approve it and Harmony second and everyone was in favor.  </w:t>
      </w:r>
    </w:p>
    <w:p w14:paraId="17649FA0" w14:textId="77777777" w:rsidR="00F814B9" w:rsidRDefault="00F814B9" w:rsidP="00B2709F">
      <w:pPr>
        <w:rPr>
          <w:b/>
          <w:bCs/>
        </w:rPr>
      </w:pPr>
    </w:p>
    <w:p w14:paraId="0A4C7E8A" w14:textId="77777777" w:rsidR="00F814B9" w:rsidRDefault="00F814B9" w:rsidP="00B2709F">
      <w:pPr>
        <w:rPr>
          <w:b/>
          <w:bCs/>
        </w:rPr>
      </w:pPr>
      <w:r>
        <w:rPr>
          <w:b/>
          <w:bCs/>
        </w:rPr>
        <w:t xml:space="preserve">Safe walking routes we looked at the explanation and map.  They did repave the crosswalk at 700 E and State and it has not been re-painted.  Parents have contacted Sandy City.  Shawnna suggested adding lights.  We talked about the busses coming out the of the bus depot and the positives and negatives about putting up a stop sign.  </w:t>
      </w:r>
    </w:p>
    <w:p w14:paraId="339F3D90" w14:textId="77777777" w:rsidR="00F814B9" w:rsidRDefault="00F814B9" w:rsidP="00B2709F">
      <w:pPr>
        <w:rPr>
          <w:b/>
          <w:bCs/>
        </w:rPr>
      </w:pPr>
    </w:p>
    <w:p w14:paraId="7F099773" w14:textId="77777777" w:rsidR="00F814B9" w:rsidRDefault="00F814B9" w:rsidP="00B2709F">
      <w:pPr>
        <w:rPr>
          <w:b/>
          <w:bCs/>
        </w:rPr>
      </w:pPr>
      <w:r>
        <w:rPr>
          <w:b/>
          <w:bCs/>
        </w:rPr>
        <w:t>Ryan will ask about putting the light on the flag pole from the other side after it was turned down from where we had originally requested it.</w:t>
      </w:r>
    </w:p>
    <w:p w14:paraId="2E040453" w14:textId="77777777" w:rsidR="00F814B9" w:rsidRDefault="00F814B9" w:rsidP="00B2709F">
      <w:pPr>
        <w:rPr>
          <w:b/>
          <w:bCs/>
        </w:rPr>
      </w:pPr>
    </w:p>
    <w:p w14:paraId="6B26AD0E" w14:textId="77777777" w:rsidR="00F814B9" w:rsidRDefault="00F814B9" w:rsidP="00B2709F">
      <w:pPr>
        <w:rPr>
          <w:b/>
          <w:bCs/>
        </w:rPr>
      </w:pPr>
      <w:r>
        <w:rPr>
          <w:b/>
          <w:bCs/>
        </w:rPr>
        <w:t>Safe walking route looks good.  Put crosswalk there, stop sign for bus and then ask about the light location facing the other directions.  Cassie moves to approve safe walking, Marie second and everyone approved it.</w:t>
      </w:r>
    </w:p>
    <w:p w14:paraId="45C9E82C" w14:textId="77777777" w:rsidR="00F814B9" w:rsidRDefault="00F814B9" w:rsidP="00B2709F">
      <w:pPr>
        <w:rPr>
          <w:b/>
          <w:bCs/>
        </w:rPr>
      </w:pPr>
    </w:p>
    <w:p w14:paraId="6DDCC403" w14:textId="77777777" w:rsidR="00F814B9" w:rsidRDefault="00F814B9" w:rsidP="00B2709F">
      <w:pPr>
        <w:rPr>
          <w:b/>
          <w:bCs/>
        </w:rPr>
      </w:pPr>
      <w:r>
        <w:rPr>
          <w:b/>
          <w:bCs/>
        </w:rPr>
        <w:t xml:space="preserve">Ms. Mumford went through the Digital Citizenship </w:t>
      </w:r>
      <w:r w:rsidR="00EB7990">
        <w:rPr>
          <w:b/>
          <w:bCs/>
        </w:rPr>
        <w:t xml:space="preserve">Presentation </w:t>
      </w:r>
    </w:p>
    <w:p w14:paraId="495893BC" w14:textId="77777777" w:rsidR="00EB7990" w:rsidRDefault="00EB7990" w:rsidP="00B2709F">
      <w:pPr>
        <w:rPr>
          <w:b/>
          <w:bCs/>
        </w:rPr>
      </w:pPr>
    </w:p>
    <w:p w14:paraId="66287BAC" w14:textId="77777777" w:rsidR="00EB7990" w:rsidRDefault="00EB7990" w:rsidP="00B2709F">
      <w:pPr>
        <w:rPr>
          <w:b/>
          <w:bCs/>
        </w:rPr>
      </w:pPr>
      <w:r>
        <w:rPr>
          <w:b/>
          <w:bCs/>
        </w:rPr>
        <w:t xml:space="preserve">Cassie asked what the change to YouTube.  It needs to be embedded in Canvas or Drive options.  Students have figured out this work around and embed it in drive options.  It is suggested to communicate this to parents.  </w:t>
      </w:r>
    </w:p>
    <w:p w14:paraId="3A1D504C" w14:textId="77777777" w:rsidR="00E2335C" w:rsidRDefault="00E2335C" w:rsidP="00B2709F">
      <w:pPr>
        <w:rPr>
          <w:b/>
          <w:bCs/>
        </w:rPr>
      </w:pPr>
    </w:p>
    <w:p w14:paraId="119E5325" w14:textId="77777777" w:rsidR="00E2335C" w:rsidRDefault="00E2335C" w:rsidP="00B2709F">
      <w:pPr>
        <w:rPr>
          <w:b/>
          <w:bCs/>
        </w:rPr>
      </w:pPr>
      <w:r>
        <w:rPr>
          <w:b/>
          <w:bCs/>
        </w:rPr>
        <w:t>Digital citizenship week is next week.  Ms. Mumford will be doing a trivia game with students who are interested.  We will send out messaging through parent square on its own.   Marie said she votes to approve the digital safety as presented and Harmony seconded and everyone approved.</w:t>
      </w:r>
    </w:p>
    <w:p w14:paraId="01E87CA0" w14:textId="77777777" w:rsidR="00E2335C" w:rsidRDefault="00E2335C" w:rsidP="00B2709F">
      <w:pPr>
        <w:rPr>
          <w:b/>
          <w:bCs/>
        </w:rPr>
      </w:pPr>
    </w:p>
    <w:p w14:paraId="4F01B2DB" w14:textId="77777777" w:rsidR="00E2335C" w:rsidRDefault="00E2335C" w:rsidP="00B2709F">
      <w:pPr>
        <w:rPr>
          <w:b/>
          <w:bCs/>
        </w:rPr>
      </w:pPr>
      <w:r>
        <w:rPr>
          <w:b/>
          <w:bCs/>
        </w:rPr>
        <w:t>Counselors Report:  Continuing guidance lessons which are once a week through March.  They are preparing for the CCR 8</w:t>
      </w:r>
      <w:r w:rsidRPr="00E2335C">
        <w:rPr>
          <w:b/>
          <w:bCs/>
          <w:vertAlign w:val="superscript"/>
        </w:rPr>
        <w:t>th</w:t>
      </w:r>
      <w:r>
        <w:rPr>
          <w:b/>
          <w:bCs/>
        </w:rPr>
        <w:t xml:space="preserve"> grade meetings and will present it in November and start meetings in December.  Their data project is working on students with a high number of ODR’s and build connection and setting goals with attendance, grades and behavior.  </w:t>
      </w:r>
    </w:p>
    <w:p w14:paraId="0F376643" w14:textId="77777777" w:rsidR="00E2335C" w:rsidRDefault="00E2335C" w:rsidP="00B2709F">
      <w:pPr>
        <w:rPr>
          <w:b/>
          <w:bCs/>
        </w:rPr>
      </w:pPr>
    </w:p>
    <w:p w14:paraId="5B5AD5A1" w14:textId="77777777" w:rsidR="00E2335C" w:rsidRDefault="00EA640C" w:rsidP="00B2709F">
      <w:pPr>
        <w:rPr>
          <w:b/>
          <w:bCs/>
        </w:rPr>
      </w:pPr>
      <w:r>
        <w:rPr>
          <w:b/>
          <w:bCs/>
        </w:rPr>
        <w:t>Faculty Report:  Ashley is not here</w:t>
      </w:r>
    </w:p>
    <w:p w14:paraId="46C271A8" w14:textId="77777777" w:rsidR="00EA640C" w:rsidRDefault="00EA640C" w:rsidP="00B2709F">
      <w:pPr>
        <w:rPr>
          <w:b/>
          <w:bCs/>
        </w:rPr>
      </w:pPr>
    </w:p>
    <w:p w14:paraId="2C8F10A6" w14:textId="77777777" w:rsidR="00EA640C" w:rsidRDefault="00EA640C" w:rsidP="00B2709F">
      <w:pPr>
        <w:rPr>
          <w:b/>
          <w:bCs/>
        </w:rPr>
      </w:pPr>
      <w:r>
        <w:rPr>
          <w:b/>
          <w:bCs/>
        </w:rPr>
        <w:lastRenderedPageBreak/>
        <w:t>Principal Report:  We will have a Sammy’s Buddy program (only B lunch) with our EEC and it is well attended.  Our unified sports placed 4</w:t>
      </w:r>
      <w:r w:rsidRPr="00EA640C">
        <w:rPr>
          <w:b/>
          <w:bCs/>
          <w:vertAlign w:val="superscript"/>
        </w:rPr>
        <w:t>th</w:t>
      </w:r>
      <w:r>
        <w:rPr>
          <w:b/>
          <w:bCs/>
        </w:rPr>
        <w:t xml:space="preserve"> place in Soccer.  We had a sendoff where all the kids went into the hallway and celebrated all the students leaving.  </w:t>
      </w:r>
    </w:p>
    <w:p w14:paraId="077E8940" w14:textId="77777777" w:rsidR="00EA640C" w:rsidRDefault="00EA640C" w:rsidP="00B2709F">
      <w:pPr>
        <w:rPr>
          <w:b/>
          <w:bCs/>
        </w:rPr>
      </w:pPr>
    </w:p>
    <w:p w14:paraId="1C6400AB" w14:textId="77777777" w:rsidR="00EA640C" w:rsidRDefault="00EA640C" w:rsidP="00B2709F">
      <w:pPr>
        <w:rPr>
          <w:b/>
          <w:bCs/>
        </w:rPr>
      </w:pPr>
      <w:r>
        <w:rPr>
          <w:b/>
          <w:bCs/>
        </w:rPr>
        <w:t xml:space="preserve">Marie said that the AVID program hasn’t been as pushed this year.  We explained there are three new teachers and we are in a building year.  </w:t>
      </w:r>
    </w:p>
    <w:p w14:paraId="437A5E3D" w14:textId="77777777" w:rsidR="00EA640C" w:rsidRDefault="00EA640C" w:rsidP="00B2709F">
      <w:pPr>
        <w:rPr>
          <w:b/>
          <w:bCs/>
        </w:rPr>
      </w:pPr>
    </w:p>
    <w:p w14:paraId="487E13E4" w14:textId="77777777" w:rsidR="00EA640C" w:rsidRDefault="00EA640C" w:rsidP="00B2709F">
      <w:pPr>
        <w:rPr>
          <w:b/>
          <w:bCs/>
        </w:rPr>
      </w:pPr>
      <w:r>
        <w:rPr>
          <w:b/>
          <w:bCs/>
        </w:rPr>
        <w:t>Our next meeting is November 8</w:t>
      </w:r>
      <w:r w:rsidRPr="00EA640C">
        <w:rPr>
          <w:b/>
          <w:bCs/>
          <w:vertAlign w:val="superscript"/>
        </w:rPr>
        <w:t>th</w:t>
      </w:r>
      <w:r>
        <w:rPr>
          <w:b/>
          <w:bCs/>
        </w:rPr>
        <w:t xml:space="preserve"> at 3:00 pm.  </w:t>
      </w:r>
    </w:p>
    <w:p w14:paraId="27CDE17B" w14:textId="77777777" w:rsidR="00EA640C" w:rsidRDefault="00EA640C" w:rsidP="00B2709F">
      <w:pPr>
        <w:rPr>
          <w:b/>
          <w:bCs/>
        </w:rPr>
      </w:pPr>
    </w:p>
    <w:p w14:paraId="204FE262" w14:textId="77777777" w:rsidR="00EA640C" w:rsidRDefault="00EA640C" w:rsidP="00B2709F">
      <w:pPr>
        <w:rPr>
          <w:b/>
          <w:bCs/>
        </w:rPr>
      </w:pPr>
      <w:r>
        <w:rPr>
          <w:b/>
          <w:bCs/>
        </w:rPr>
        <w:t>Shawnna motioned to adjourn, Harmony second and all approved at 4:14</w:t>
      </w:r>
    </w:p>
    <w:p w14:paraId="33AC9402" w14:textId="77777777" w:rsidR="00E2335C" w:rsidRDefault="00E2335C" w:rsidP="00B2709F">
      <w:pPr>
        <w:rPr>
          <w:b/>
          <w:bCs/>
        </w:rPr>
      </w:pPr>
    </w:p>
    <w:p w14:paraId="7EB6D25C" w14:textId="77777777" w:rsidR="00E2335C" w:rsidRDefault="00E2335C" w:rsidP="00B2709F">
      <w:pPr>
        <w:rPr>
          <w:b/>
          <w:bCs/>
        </w:rPr>
      </w:pPr>
    </w:p>
    <w:p w14:paraId="46B1181F" w14:textId="77777777" w:rsidR="00B2709F" w:rsidRDefault="00B2709F">
      <w:pPr>
        <w:rPr>
          <w:b/>
          <w:bCs/>
        </w:rPr>
      </w:pPr>
      <w:r>
        <w:rPr>
          <w:b/>
          <w:bCs/>
        </w:rPr>
        <w:tab/>
      </w:r>
      <w:r>
        <w:rPr>
          <w:b/>
          <w:bCs/>
        </w:rPr>
        <w:tab/>
      </w:r>
    </w:p>
    <w:p w14:paraId="12F72B1E" w14:textId="77777777" w:rsidR="00B2709F" w:rsidRDefault="00B2709F">
      <w:pPr>
        <w:rPr>
          <w:b/>
          <w:bCs/>
        </w:rPr>
      </w:pPr>
    </w:p>
    <w:p w14:paraId="2F3DC6D0" w14:textId="77777777" w:rsidR="00B2709F" w:rsidRDefault="00B2709F">
      <w:pPr>
        <w:rPr>
          <w:b/>
          <w:bCs/>
        </w:rPr>
      </w:pPr>
    </w:p>
    <w:p w14:paraId="7000D3C7" w14:textId="77777777" w:rsidR="00493732" w:rsidRDefault="00493732">
      <w:pPr>
        <w:rPr>
          <w:b/>
          <w:bCs/>
        </w:rPr>
      </w:pPr>
    </w:p>
    <w:p w14:paraId="6AC97EAA" w14:textId="77777777" w:rsidR="00493732" w:rsidRDefault="00493732">
      <w:pPr>
        <w:rPr>
          <w:b/>
          <w:bCs/>
        </w:rPr>
      </w:pPr>
    </w:p>
    <w:p w14:paraId="4F0D25E2" w14:textId="77777777" w:rsidR="00493732" w:rsidRDefault="00493732">
      <w:pPr>
        <w:rPr>
          <w:b/>
          <w:bCs/>
        </w:rPr>
      </w:pPr>
    </w:p>
    <w:p w14:paraId="46733F1F" w14:textId="77777777" w:rsidR="00493732" w:rsidRPr="00493732" w:rsidRDefault="00493732">
      <w:pPr>
        <w:rPr>
          <w:b/>
          <w:bCs/>
        </w:rPr>
      </w:pPr>
    </w:p>
    <w:sectPr w:rsidR="00493732" w:rsidRPr="00493732" w:rsidSect="00CA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32"/>
    <w:rsid w:val="00015856"/>
    <w:rsid w:val="00293F25"/>
    <w:rsid w:val="002D5284"/>
    <w:rsid w:val="00493732"/>
    <w:rsid w:val="00914B6B"/>
    <w:rsid w:val="00A47D34"/>
    <w:rsid w:val="00B2709F"/>
    <w:rsid w:val="00CA3B34"/>
    <w:rsid w:val="00D50EE6"/>
    <w:rsid w:val="00E2335C"/>
    <w:rsid w:val="00EA640C"/>
    <w:rsid w:val="00EB7990"/>
    <w:rsid w:val="00F8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30EBB"/>
  <w15:chartTrackingRefBased/>
  <w15:docId w15:val="{4CA6BA87-E780-7E4B-BDB2-2BA0C3F7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56"/>
    <w:rPr>
      <w:color w:val="0563C1" w:themeColor="hyperlink"/>
      <w:u w:val="single"/>
    </w:rPr>
  </w:style>
  <w:style w:type="character" w:styleId="UnresolvedMention">
    <w:name w:val="Unresolved Mention"/>
    <w:basedOn w:val="DefaultParagraphFont"/>
    <w:uiPriority w:val="99"/>
    <w:semiHidden/>
    <w:unhideWhenUsed/>
    <w:rsid w:val="0001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yonsdistrict.org/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Crystal</dc:creator>
  <cp:keywords/>
  <dc:description/>
  <cp:lastModifiedBy>Durant, Ryan</cp:lastModifiedBy>
  <cp:revision>3</cp:revision>
  <dcterms:created xsi:type="dcterms:W3CDTF">2023-10-31T13:44:00Z</dcterms:created>
  <dcterms:modified xsi:type="dcterms:W3CDTF">2023-11-01T14:57:00Z</dcterms:modified>
</cp:coreProperties>
</file>